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348" w:rsidRDefault="00980348" w:rsidP="00856A9F">
      <w:pPr>
        <w:spacing w:line="240" w:lineRule="auto"/>
        <w:rPr>
          <w:rStyle w:val="a3"/>
          <w:rFonts w:ascii="Arial" w:hAnsi="Arial" w:cs="Arial"/>
          <w:i w:val="0"/>
          <w:iCs w:val="0"/>
          <w:color w:val="000000"/>
          <w:shd w:val="clear" w:color="auto" w:fill="FFFFFF"/>
        </w:rPr>
      </w:pPr>
    </w:p>
    <w:p w:rsidR="00980348" w:rsidRDefault="00980348" w:rsidP="00856A9F">
      <w:pPr>
        <w:spacing w:line="240" w:lineRule="auto"/>
        <w:rPr>
          <w:rStyle w:val="a3"/>
          <w:rFonts w:ascii="Arial" w:hAnsi="Arial" w:cs="Arial"/>
          <w:i w:val="0"/>
          <w:iCs w:val="0"/>
          <w:color w:val="000000"/>
          <w:shd w:val="clear" w:color="auto" w:fill="FFFFFF"/>
        </w:rPr>
      </w:pPr>
    </w:p>
    <w:p w:rsidR="00980348" w:rsidRDefault="00980348" w:rsidP="00856A9F">
      <w:pPr>
        <w:spacing w:line="240" w:lineRule="auto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  <w:r>
        <w:rPr>
          <w:rStyle w:val="a3"/>
          <w:rFonts w:ascii="Arial" w:hAnsi="Arial" w:cs="Arial"/>
          <w:b/>
          <w:i w:val="0"/>
          <w:iCs w:val="0"/>
          <w:color w:val="000000"/>
          <w:sz w:val="32"/>
          <w:szCs w:val="32"/>
          <w:shd w:val="clear" w:color="auto" w:fill="FFFFFF"/>
        </w:rPr>
        <w:t xml:space="preserve">                </w:t>
      </w:r>
      <w:r w:rsidRPr="00980348">
        <w:rPr>
          <w:rStyle w:val="a3"/>
          <w:rFonts w:ascii="Arial" w:hAnsi="Arial" w:cs="Arial"/>
          <w:b/>
          <w:i w:val="0"/>
          <w:iCs w:val="0"/>
          <w:color w:val="000000"/>
          <w:sz w:val="32"/>
          <w:szCs w:val="32"/>
          <w:shd w:val="clear" w:color="auto" w:fill="FFFFFF"/>
        </w:rPr>
        <w:t>КАК</w:t>
      </w:r>
      <w:r w:rsidRPr="00980348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 </w:t>
      </w:r>
      <w:r w:rsidRPr="00980348">
        <w:rPr>
          <w:rStyle w:val="a3"/>
          <w:rFonts w:ascii="Arial" w:hAnsi="Arial" w:cs="Arial"/>
          <w:b/>
          <w:i w:val="0"/>
          <w:iCs w:val="0"/>
          <w:color w:val="000000"/>
          <w:sz w:val="32"/>
          <w:szCs w:val="32"/>
          <w:shd w:val="clear" w:color="auto" w:fill="FFFFFF"/>
        </w:rPr>
        <w:t>НЕ</w:t>
      </w:r>
      <w:r w:rsidRPr="00980348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 </w:t>
      </w:r>
      <w:r w:rsidRPr="00980348">
        <w:rPr>
          <w:rStyle w:val="a3"/>
          <w:rFonts w:ascii="Arial" w:hAnsi="Arial" w:cs="Arial"/>
          <w:b/>
          <w:i w:val="0"/>
          <w:iCs w:val="0"/>
          <w:color w:val="000000"/>
          <w:sz w:val="32"/>
          <w:szCs w:val="32"/>
          <w:shd w:val="clear" w:color="auto" w:fill="FFFFFF"/>
        </w:rPr>
        <w:t>СЛОМАТЬ</w:t>
      </w:r>
      <w:r w:rsidRPr="00980348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 </w:t>
      </w:r>
      <w:r w:rsidRPr="00980348">
        <w:rPr>
          <w:rStyle w:val="a3"/>
          <w:rFonts w:ascii="Arial" w:hAnsi="Arial" w:cs="Arial"/>
          <w:b/>
          <w:i w:val="0"/>
          <w:iCs w:val="0"/>
          <w:color w:val="000000"/>
          <w:sz w:val="32"/>
          <w:szCs w:val="32"/>
          <w:shd w:val="clear" w:color="auto" w:fill="FFFFFF"/>
        </w:rPr>
        <w:t>ДЕТСКИЕ</w:t>
      </w:r>
      <w:r w:rsidRPr="00980348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 </w:t>
      </w:r>
      <w:r w:rsidRPr="00980348">
        <w:rPr>
          <w:rStyle w:val="a3"/>
          <w:rFonts w:ascii="Arial" w:hAnsi="Arial" w:cs="Arial"/>
          <w:b/>
          <w:i w:val="0"/>
          <w:iCs w:val="0"/>
          <w:color w:val="000000"/>
          <w:sz w:val="32"/>
          <w:szCs w:val="32"/>
          <w:shd w:val="clear" w:color="auto" w:fill="FFFFFF"/>
        </w:rPr>
        <w:t>МЕЧТЫ</w:t>
      </w:r>
      <w:r w:rsidRPr="00980348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?</w:t>
      </w:r>
    </w:p>
    <w:p w:rsidR="00980348" w:rsidRDefault="00980348" w:rsidP="00856A9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0348">
        <w:rPr>
          <w:rFonts w:ascii="Arial" w:hAnsi="Arial" w:cs="Arial"/>
          <w:b/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знаете, как мечтают дети?</w:t>
      </w:r>
      <w:r w:rsidRPr="0098034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Истинные детские </w:t>
      </w:r>
      <w:r w:rsidRPr="00980348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мечты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ограничены законами физики, зарплатой родителей, километрами расстояния, мнением социума, критичным отношением к своим способностям и прочими рациональностями.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родители подрезают мечте крылья, заботливо объясняя, почему осуществление невозможно. Родители говорят: «Это нереально», «Так не бывает»,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не сможем», «Не получится». 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если подобная манипуляция с мечтой повторяется часто, дети вырастают во взрослых, которые разучились мечтать. Их желания не выходят за пределы границ, которые они сами себе</w:t>
      </w:r>
      <w:r w:rsidR="00E04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обозначили. «Это нереально» -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универсальная фраза для причесывания любой </w:t>
      </w:r>
      <w:r w:rsidRPr="00980348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мечты</w:t>
      </w:r>
      <w:proofErr w:type="gramStart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говорите ребенку «Нереально» или «Мы не можем себе это позволить». Скажите хотя бы: «Пока не можем себе это позволить, но мы что-нибудь придумаем» А лучше </w:t>
      </w:r>
      <w:proofErr w:type="spellStart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порассуждайте</w:t>
      </w:r>
      <w:proofErr w:type="spellEnd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«Как можно это получить? При каких условиях? Что для этого можно сделать?»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Мечта – двигатель прогресса. Если бы все поверили, что летать – нереально, то не было бы сейчас самолетов</w:t>
      </w:r>
      <w:proofErr w:type="gramStart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 М</w:t>
      </w:r>
      <w:proofErr w:type="gramEnd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ечтайте вместе с ребенком, внимательно выслушивайте и поддерживайте его </w:t>
      </w:r>
      <w:r w:rsidRPr="00980348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мечты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Нарисуйте мечту. Сделайте коллаж </w:t>
      </w:r>
      <w:r w:rsidRPr="00980348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мечты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Начн</w:t>
      </w:r>
      <w:r w:rsidR="00E04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ите сами мечтать как в детстве - 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безгранично. Откройте «портал» в мир возможностей, просто вспомнив свои детские </w:t>
      </w:r>
      <w:r w:rsidRPr="00980348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мечты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быть, какую-нибудь детскую мечту пришла пора реализовать ;) Вы сделаете подарок своему внутреннему ребенку, а он подарит вам мощный ресурс.</w:t>
      </w:r>
      <w:proofErr w:type="gramEnd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не про витание в облаках и жизнь в иллюзиях. Это про м</w:t>
      </w:r>
      <w:r w:rsidR="00E04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ечту -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призыв к действию. Про здоровые амбиции и уверенность в своих возможностях. Про способность переводить </w:t>
      </w:r>
      <w:r w:rsidRPr="00980348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мечты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намерения, про разработку стратегии, про постановку задач. Во</w:t>
      </w:r>
      <w:r w:rsidR="00E04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этому и надо учить с детства -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задавать себе вопросы: «Как я могу это получить? Что я для этого могу сделать? Что я для этого сделаю завтра»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различать пустые иллюзии и </w:t>
      </w:r>
      <w:r w:rsidRPr="00980348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мечты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Мечта должна трансформироваться в план действий. Без конкретных еж</w:t>
      </w:r>
      <w:r w:rsidR="00E04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едневных шагов навстречу мечте -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просто витание в облаках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Следует обязательно взять на себя ответственность за мечту. Чтобы не ждать, что когда-нибудь обстоятельства сложатся наилучшим образом. Люди, которые ответственность за результат берут на себя, склонны задаваться вопросами: «А что я сегодня сделал для своей цели? А какие мне нужны ресурсы? А какие способности мне нужно развить?»</w:t>
      </w:r>
    </w:p>
    <w:p w:rsidR="00095B5D" w:rsidRPr="00980348" w:rsidRDefault="00980348" w:rsidP="00856A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Где границы мечтам? В наших способностях и ресурсах. Способности можно развивать. Ресурсы можно привлекать. Если получилось переложить мечту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план действий, то все реально. 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ребенок скажет, что хочет говорящую соба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ку, то не говорите «невозможно» 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Отвечайте, что такой породы ПОКА нет. «Но может быть ты </w:t>
      </w:r>
      <w:proofErr w:type="gramStart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что-нибу</w:t>
      </w:r>
      <w:r w:rsidR="00E04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дь</w:t>
      </w:r>
      <w:proofErr w:type="gramEnd"/>
      <w:r w:rsidR="00E04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потом придумаешь?» А дальше -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зависит от степени заинтересованности и возраста ребенка. Можно читать про породы собак, можно рассказывать про разработки ученых. </w:t>
      </w:r>
      <w:proofErr w:type="gramStart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знает, забудет ребенок про эту идею или лет через тридцать изобретет датчики для собаки и устройство, которое будут транслировать вместо рычания «отойди, а то укушу» :)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Кто-то в детстве мечтал о кукле, которая по-настоящему ест.</w:t>
      </w:r>
      <w:proofErr w:type="gramEnd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современных девочек есть «бэби боны», которые и кушают :) А еще кто-то мечтал, чтобы по телефону можно было не только слышать, но и видеть.</w:t>
      </w:r>
      <w:proofErr w:type="gramEnd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звонить не только из дома, а вообще из любой точки планеты. Тогда это тоже казалось нереальным. Теперь есть интернет, </w:t>
      </w:r>
      <w:proofErr w:type="spellStart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скайп</w:t>
      </w:r>
      <w:proofErr w:type="spellEnd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планшеты. </w:t>
      </w:r>
      <w:r w:rsidRPr="00980348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Мечты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сбываются. </w:t>
      </w:r>
      <w:proofErr w:type="spellStart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Потому-что</w:t>
      </w:r>
      <w:proofErr w:type="spellEnd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кто-то не просто мечтал, а еще и делал.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вдруг ребенок сообщает, что хочет стать президентом, не говорите «нереально». Ни один родитель не может знать заранее предел развития своего ребенка, и решать за не</w:t>
      </w:r>
      <w:r w:rsidR="00E04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«это ты сможешь, а это нет» -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просто не имее</w:t>
      </w:r>
      <w:r w:rsidR="00E04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права. Может ребенок или нет -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только решение ребенка. А родитель может поддержать: «</w:t>
      </w:r>
      <w:proofErr w:type="gramStart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</w:t>
      </w:r>
      <w:proofErr w:type="gramEnd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почитаем биографию президентов, постараемся понять, какие черты характера помогли им добиться этого»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Просим не зарубать </w:t>
      </w:r>
      <w:r w:rsidRPr="00980348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мечты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ребенка, опираясь на свое субъективное мнение и собственный опыт. Важно донести до ребенка, что для осуществления </w:t>
      </w:r>
      <w:r w:rsidRPr="00980348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мечты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мало просто </w:t>
      </w:r>
      <w:proofErr w:type="gramStart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мечтать</w:t>
      </w:r>
      <w:proofErr w:type="gramEnd"/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надо еще и действовать.</w:t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8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noProof/>
          <w:lang w:eastAsia="ru-RU"/>
        </w:rPr>
        <w:drawing>
          <wp:inline distT="0" distB="0" distL="0" distR="0">
            <wp:extent cx="6215496" cy="3301341"/>
            <wp:effectExtent l="19050" t="0" r="0" b="0"/>
            <wp:docPr id="2" name="Рисунок 1" descr="https://sun9-32.userapi.com/impf/iz-ML719qusEcUPqizBtUg-xf2wmx9uRQwYLsA/34Aj85atsZc.jpg?size=1280x641&amp;quality=96&amp;sign=26651b3fd0b9dda0f95674af3edea8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2.userapi.com/impf/iz-ML719qusEcUPqizBtUg-xf2wmx9uRQwYLsA/34Aj85atsZc.jpg?size=1280x641&amp;quality=96&amp;sign=26651b3fd0b9dda0f95674af3edea8c1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298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5B5D" w:rsidRPr="00980348" w:rsidSect="00A60F4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60F47"/>
    <w:rsid w:val="00095B5D"/>
    <w:rsid w:val="00202C6E"/>
    <w:rsid w:val="00285B69"/>
    <w:rsid w:val="00445734"/>
    <w:rsid w:val="004719F7"/>
    <w:rsid w:val="00542050"/>
    <w:rsid w:val="00856A9F"/>
    <w:rsid w:val="00952EFA"/>
    <w:rsid w:val="00980348"/>
    <w:rsid w:val="00A04FAB"/>
    <w:rsid w:val="00A60F47"/>
    <w:rsid w:val="00D91733"/>
    <w:rsid w:val="00E04E00"/>
    <w:rsid w:val="00EC6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60F47"/>
    <w:rPr>
      <w:i/>
      <w:iCs/>
    </w:rPr>
  </w:style>
  <w:style w:type="character" w:styleId="a4">
    <w:name w:val="Hyperlink"/>
    <w:basedOn w:val="a0"/>
    <w:uiPriority w:val="99"/>
    <w:semiHidden/>
    <w:unhideWhenUsed/>
    <w:rsid w:val="00A60F4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0F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F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6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605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2021-02-28T10:38:00Z</dcterms:created>
  <dcterms:modified xsi:type="dcterms:W3CDTF">2021-02-28T10:59:00Z</dcterms:modified>
</cp:coreProperties>
</file>